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87" w:rsidRDefault="002B2B7D" w:rsidP="00F71799">
      <w:r>
        <w:rPr>
          <w:noProof/>
          <w:lang w:eastAsia="es-AR"/>
        </w:rPr>
        <w:drawing>
          <wp:inline distT="0" distB="0" distL="0" distR="0">
            <wp:extent cx="5410200" cy="7897147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258" cy="79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5353050" cy="75070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31" cy="751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5200650" cy="7829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4962525" cy="754656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306" cy="755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4876800" cy="73818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5248275" cy="752699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34" cy="75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B7D" w:rsidRDefault="002B2B7D" w:rsidP="00F71799">
      <w:r>
        <w:rPr>
          <w:noProof/>
          <w:lang w:eastAsia="es-AR"/>
        </w:rPr>
        <w:lastRenderedPageBreak/>
        <w:drawing>
          <wp:inline distT="0" distB="0" distL="0" distR="0">
            <wp:extent cx="4762500" cy="7658100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>
      <w:pPr>
        <w:rPr>
          <w:noProof/>
          <w:lang w:eastAsia="es-AR"/>
        </w:rPr>
      </w:pPr>
    </w:p>
    <w:p w:rsidR="00F36EFA" w:rsidRDefault="00F36EFA" w:rsidP="00F71799">
      <w:r>
        <w:rPr>
          <w:noProof/>
          <w:lang w:eastAsia="es-AR"/>
        </w:rPr>
        <w:drawing>
          <wp:inline distT="0" distB="0" distL="0" distR="0">
            <wp:extent cx="5276850" cy="4297747"/>
            <wp:effectExtent l="0" t="0" r="0" b="762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683" cy="43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/>
    <w:p w:rsidR="00F36EFA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4791075" cy="61722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/>
    <w:p w:rsidR="00F36EFA" w:rsidRDefault="00F36EFA" w:rsidP="00F71799"/>
    <w:p w:rsidR="00F36EFA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5133975" cy="7364391"/>
            <wp:effectExtent l="0" t="0" r="0" b="825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27" cy="73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5276850" cy="76390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4905375" cy="619125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EFA" w:rsidRDefault="00F36EFA" w:rsidP="00F71799"/>
    <w:p w:rsidR="00F36EFA" w:rsidRDefault="00F36EFA" w:rsidP="00F71799"/>
    <w:p w:rsidR="00F36EFA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4857750" cy="76771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E7" w:rsidRDefault="00F36EFA" w:rsidP="00F71799">
      <w:r>
        <w:rPr>
          <w:noProof/>
          <w:lang w:eastAsia="es-AR"/>
        </w:rPr>
        <w:lastRenderedPageBreak/>
        <w:drawing>
          <wp:inline distT="0" distB="0" distL="0" distR="0">
            <wp:extent cx="4762500" cy="1895475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E7" w:rsidRDefault="00F45FE7" w:rsidP="00F45FE7"/>
    <w:p w:rsidR="00F36EFA" w:rsidRDefault="00F45FE7" w:rsidP="00F45FE7">
      <w:pPr>
        <w:tabs>
          <w:tab w:val="left" w:pos="1500"/>
        </w:tabs>
        <w:rPr>
          <w:noProof/>
          <w:lang w:eastAsia="es-AR"/>
        </w:rPr>
      </w:pPr>
      <w:r>
        <w:tab/>
      </w: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 wp14:anchorId="4CCFE334" wp14:editId="5E4C31D5">
            <wp:extent cx="4943475" cy="7597079"/>
            <wp:effectExtent l="19050" t="19050" r="9525" b="2349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40" cy="7608552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  <w:r w:rsidRPr="006878F3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Frutiger-Roman" w:hAnsi="Frutiger-Roman" w:cs="Frutiger-Roman"/>
        </w:rPr>
        <w:t>¿Qué cosas se están comparando en el texto?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La vida diaria con computadoras y sin ellas.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Los cambios tecnológicos de dos épocas.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El presente y el futuro.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Lo positivo y lo negativo de los cambios tecnológicos.</w:t>
      </w:r>
    </w:p>
    <w:p w:rsidR="00F45FE7" w:rsidRPr="006878F3" w:rsidRDefault="00F45FE7" w:rsidP="00F45FE7">
      <w:pPr>
        <w:rPr>
          <w:rFonts w:ascii="Arial" w:hAnsi="Arial" w:cs="Arial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2.</w:t>
      </w:r>
      <w:r>
        <w:rPr>
          <w:rFonts w:ascii="Frutiger-Roman" w:hAnsi="Frutiger-Roman" w:cs="Frutiger-Roman"/>
        </w:rPr>
        <w:t xml:space="preserve"> </w:t>
      </w:r>
      <w:r>
        <w:rPr>
          <w:rFonts w:ascii="Frutiger-Roman" w:hAnsi="Frutiger-Roman" w:cs="Frutiger-Roman"/>
        </w:rPr>
        <w:t>¿Por qué, según el texto, la tecnología de la información tiene tanta importancia en la actualidad?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Roman" w:hAnsi="Frutiger-Roman" w:cs="Frutiger-Roman"/>
        </w:rPr>
        <w:t>Porque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mejora la capacidad de inflar tecnologías.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genera la impresión de que la tecnología avanza rápidamente.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representa una parte cada vez más grande de la inversión, el empleo y la riqueza nacionales.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trae cambios similares a los inventos de fines del siglo XIX.</w:t>
      </w:r>
    </w:p>
    <w:p w:rsidR="00F45FE7" w:rsidRDefault="00F45FE7" w:rsidP="00F45FE7">
      <w:pPr>
        <w:rPr>
          <w:rFonts w:ascii="Arial" w:hAnsi="Arial" w:cs="Arial"/>
          <w:u w:val="single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Frutiger-Roman" w:hAnsi="Frutiger-Roman" w:cs="Frutiger-Roman"/>
        </w:rPr>
      </w:pPr>
      <w:r w:rsidRPr="00995EA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>
        <w:rPr>
          <w:rFonts w:ascii="Frutiger-Roman" w:hAnsi="Frutiger-Roman" w:cs="Frutiger-Roman"/>
        </w:rPr>
        <w:t>¿Cuál es el tema del texto?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La discusión sobre el alcance de los cambios tecnológicos en los siglos XIX y XX.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El acuerdo de los especialistas sobre el grado de avance tecnológico en los siglos XIX y XX.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La explicación sobre las relaciones entre la economía y los cambios tecnológicos.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El desacuerdo sobre el impacto de la tecnología de la información en la sociedad actual.</w:t>
      </w:r>
    </w:p>
    <w:p w:rsidR="00F45FE7" w:rsidRDefault="00F45FE7" w:rsidP="00F45FE7">
      <w:pPr>
        <w:rPr>
          <w:rFonts w:ascii="Arial" w:hAnsi="Arial" w:cs="Arial"/>
          <w:u w:val="single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Frutiger-Roman" w:hAnsi="Frutiger-Roman" w:cs="Frutiger-Roman"/>
        </w:rPr>
      </w:pPr>
      <w:r w:rsidRPr="00995EA8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>
        <w:rPr>
          <w:rFonts w:ascii="Frutiger-Roman" w:hAnsi="Frutiger-Roman" w:cs="Frutiger-Roman"/>
        </w:rPr>
        <w:t>¿Para qué el autor del texto utiliza varias frases entre comillas?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Para autorizar sus comentarios con opiniones expertas.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Para darles doble sentido a algunas de sus frases.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Para llamar la atención sobre ciertas ideas.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Para usar con ironía los dichos de otros.</w:t>
      </w:r>
    </w:p>
    <w:p w:rsidR="00F45FE7" w:rsidRDefault="00F45FE7" w:rsidP="00F45FE7">
      <w:pPr>
        <w:rPr>
          <w:rFonts w:ascii="Arial" w:hAnsi="Arial" w:cs="Arial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LightItalic" w:hAnsi="Frutiger-LightItalic" w:cs="Frutiger-LightItalic"/>
          <w:i/>
          <w:iCs/>
        </w:rPr>
      </w:pPr>
      <w:r>
        <w:rPr>
          <w:rFonts w:ascii="Arial" w:hAnsi="Arial" w:cs="Arial"/>
        </w:rPr>
        <w:lastRenderedPageBreak/>
        <w:t>5.</w:t>
      </w:r>
      <w:r w:rsidRPr="00D95E27">
        <w:rPr>
          <w:rFonts w:ascii="Frutiger-LightItalic" w:hAnsi="Frutiger-LightItalic" w:cs="Frutiger-LightItalic"/>
          <w:i/>
          <w:iCs/>
          <w:highlight w:val="lightGray"/>
        </w:rPr>
        <w:t>"¿Por qué está tan difundida entonces la creencia de que vivimos en una época de cambio tecnológico sin par y cada vez más veloz?"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Esta pregunta aparece en el texto como recurso para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que el lector piense la respuesta y se la responda.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dejar incompleto el sentido y crear incertidumbre.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encabezar una explicación y llamar la atención del lector.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D) que el autor comunique lo que no sabe y esto lo reponga el lector.</w:t>
      </w:r>
    </w:p>
    <w:p w:rsidR="00F45FE7" w:rsidRDefault="00F45FE7" w:rsidP="00F45FE7">
      <w:pPr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  <w:r>
        <w:rPr>
          <w:rFonts w:ascii="Frutiger-Light" w:hAnsi="Frutiger-Light" w:cs="Frutiger-Light"/>
        </w:rPr>
        <w:t>6.</w:t>
      </w:r>
      <w:r>
        <w:rPr>
          <w:rFonts w:ascii="Frutiger-Light" w:hAnsi="Frutiger-Light" w:cs="Frutiger-Light"/>
        </w:rPr>
        <w:t xml:space="preserve"> </w:t>
      </w:r>
      <w:r>
        <w:rPr>
          <w:rFonts w:ascii="Frutiger-Roman" w:hAnsi="Frutiger-Roman" w:cs="Frutiger-Roman"/>
        </w:rPr>
        <w:t xml:space="preserve">En este texto se habla de "chauvinismo cronológico". La expresión, de acuerdo con Paul </w:t>
      </w:r>
      <w:proofErr w:type="spellStart"/>
      <w:r>
        <w:rPr>
          <w:rFonts w:ascii="Frutiger-Roman" w:hAnsi="Frutiger-Roman" w:cs="Frutiger-Roman"/>
        </w:rPr>
        <w:t>Saffo</w:t>
      </w:r>
      <w:proofErr w:type="spellEnd"/>
      <w:r>
        <w:rPr>
          <w:rFonts w:ascii="Frutiger-Roman" w:hAnsi="Frutiger-Roman" w:cs="Frutiger-Roman"/>
        </w:rPr>
        <w:t>, se refiere a que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todas las épocas han producido grandes tecnologías.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 xml:space="preserve">B) las transformaciones </w:t>
      </w:r>
      <w:proofErr w:type="spellStart"/>
      <w:r>
        <w:rPr>
          <w:rFonts w:ascii="Frutiger-Light" w:hAnsi="Frutiger-Light" w:cs="Frutiger-Light"/>
        </w:rPr>
        <w:t>epocales</w:t>
      </w:r>
      <w:proofErr w:type="spellEnd"/>
      <w:r>
        <w:rPr>
          <w:rFonts w:ascii="Frutiger-Light" w:hAnsi="Frutiger-Light" w:cs="Frutiger-Light"/>
        </w:rPr>
        <w:t xml:space="preserve"> son cada vez más aceleradas.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los seres humanos creemos que nuestra época es excepcional.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los seres humanos tendemos a valorar más los cambios de otras épocas.</w:t>
      </w:r>
    </w:p>
    <w:p w:rsidR="00F45FE7" w:rsidRDefault="00F45FE7" w:rsidP="00F45FE7">
      <w:pPr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  <w:r>
        <w:rPr>
          <w:rFonts w:ascii="Frutiger-Light" w:hAnsi="Frutiger-Light" w:cs="Frutiger-Light"/>
        </w:rPr>
        <w:t>7.</w:t>
      </w:r>
      <w:r>
        <w:rPr>
          <w:rFonts w:ascii="Frutiger-Light" w:hAnsi="Frutiger-Light" w:cs="Frutiger-Light"/>
        </w:rPr>
        <w:t xml:space="preserve"> </w:t>
      </w:r>
      <w:proofErr w:type="spellStart"/>
      <w:r>
        <w:rPr>
          <w:rFonts w:ascii="Frutiger-Roman" w:hAnsi="Frutiger-Roman" w:cs="Frutiger-Roman"/>
        </w:rPr>
        <w:t>Completá</w:t>
      </w:r>
      <w:proofErr w:type="spellEnd"/>
      <w:r>
        <w:rPr>
          <w:rFonts w:ascii="Frutiger-Roman" w:hAnsi="Frutiger-Roman" w:cs="Frutiger-Roman"/>
        </w:rPr>
        <w:t xml:space="preserve"> la siguiente oración para que respete el sentido global del texto.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Italic" w:hAnsi="Frutiger-LightItalic" w:cs="Frutiger-LightItalic"/>
          <w:i/>
          <w:iCs/>
        </w:rPr>
      </w:pPr>
      <w:r>
        <w:rPr>
          <w:rFonts w:ascii="Frutiger-LightItalic" w:hAnsi="Frutiger-LightItalic" w:cs="Frutiger-LightItalic"/>
          <w:i/>
          <w:iCs/>
        </w:rPr>
        <w:t>“................. se ha superado la ley de Moore, el índice actual de cambio tecnológico no es nada comparado con el período 1850-</w:t>
      </w:r>
      <w:smartTag w:uri="urn:schemas-microsoft-com:office:smarttags" w:element="metricconverter">
        <w:smartTagPr>
          <w:attr w:name="ProductID" w:val="1903.”"/>
        </w:smartTagPr>
        <w:r>
          <w:rPr>
            <w:rFonts w:ascii="Frutiger-LightItalic" w:hAnsi="Frutiger-LightItalic" w:cs="Frutiger-LightItalic"/>
            <w:i/>
            <w:iCs/>
          </w:rPr>
          <w:t>1903.”</w:t>
        </w:r>
      </w:smartTag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Como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A pesar de que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Debido a que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De la misma manera que</w:t>
      </w:r>
    </w:p>
    <w:p w:rsidR="00F45FE7" w:rsidRDefault="00F45FE7" w:rsidP="00F45FE7">
      <w:pPr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  <w:r>
        <w:rPr>
          <w:rFonts w:ascii="Frutiger-Light" w:hAnsi="Frutiger-Light" w:cs="Frutiger-Light"/>
        </w:rPr>
        <w:t>8.</w:t>
      </w:r>
      <w:r>
        <w:rPr>
          <w:rFonts w:ascii="Frutiger-Light" w:hAnsi="Frutiger-Light" w:cs="Frutiger-Light"/>
        </w:rPr>
        <w:t xml:space="preserve"> </w:t>
      </w:r>
      <w:r>
        <w:rPr>
          <w:rFonts w:ascii="Frutiger-Roman" w:hAnsi="Frutiger-Roman" w:cs="Frutiger-Roman"/>
        </w:rPr>
        <w:t>¿Qué significa el títul</w:t>
      </w:r>
      <w:r>
        <w:rPr>
          <w:rFonts w:ascii="Frutiger-Light" w:hAnsi="Frutiger-Light" w:cs="Frutiger-Light"/>
        </w:rPr>
        <w:t>o Para Progresos, el siglo XIX e</w:t>
      </w:r>
      <w:r>
        <w:rPr>
          <w:rFonts w:ascii="Frutiger-Roman" w:hAnsi="Frutiger-Roman" w:cs="Frutiger-Roman"/>
        </w:rPr>
        <w:t>n relación con el sentido del texto?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En el siglo XIX comienza la idea de progreso.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Para progresar habría que haber vivido en el siglo XIX.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 xml:space="preserve">C) El siglo XIX fue un siglo de </w:t>
      </w:r>
      <w:proofErr w:type="gramStart"/>
      <w:r>
        <w:rPr>
          <w:rFonts w:ascii="Frutiger-Light" w:hAnsi="Frutiger-Light" w:cs="Frutiger-Light"/>
        </w:rPr>
        <w:t>progresos</w:t>
      </w:r>
      <w:proofErr w:type="gramEnd"/>
      <w:r>
        <w:rPr>
          <w:rFonts w:ascii="Frutiger-Light" w:hAnsi="Frutiger-Light" w:cs="Frutiger-Light"/>
        </w:rPr>
        <w:t xml:space="preserve"> pero no de grandes inventos.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D) Los avances tecnológicos más importantes se dieron en el siglo XIX.</w:t>
      </w:r>
    </w:p>
    <w:p w:rsidR="00F45FE7" w:rsidRDefault="00F45FE7" w:rsidP="00F45FE7">
      <w:pPr>
        <w:autoSpaceDE w:val="0"/>
        <w:autoSpaceDN w:val="0"/>
        <w:adjustRightInd w:val="0"/>
        <w:rPr>
          <w:rFonts w:ascii="Frutiger-Light" w:hAnsi="Frutiger-Light" w:cs="Frutiger-Light"/>
        </w:rPr>
      </w:pPr>
    </w:p>
    <w:p w:rsidR="00F45FE7" w:rsidRDefault="00F45FE7" w:rsidP="00F45FE7">
      <w:pPr>
        <w:autoSpaceDE w:val="0"/>
        <w:autoSpaceDN w:val="0"/>
        <w:adjustRightInd w:val="0"/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Frutiger-Roman" w:hAnsi="Frutiger-Roman" w:cs="Frutiger-Roman"/>
        </w:rPr>
      </w:pPr>
      <w:r>
        <w:rPr>
          <w:rFonts w:ascii="Frutiger-Light" w:hAnsi="Frutiger-Light" w:cs="Frutiger-Light"/>
        </w:rPr>
        <w:lastRenderedPageBreak/>
        <w:t>9.</w:t>
      </w:r>
      <w:r>
        <w:rPr>
          <w:rFonts w:ascii="Frutiger-Light" w:hAnsi="Frutiger-Light" w:cs="Frutiger-Light"/>
        </w:rPr>
        <w:t xml:space="preserve"> </w:t>
      </w:r>
      <w:r>
        <w:rPr>
          <w:rFonts w:ascii="Frutiger-Bold" w:hAnsi="Frutiger-Bold" w:cs="Frutiger-Bold"/>
          <w:b/>
          <w:bCs/>
        </w:rPr>
        <w:t xml:space="preserve"> </w:t>
      </w:r>
      <w:r>
        <w:rPr>
          <w:rFonts w:ascii="Frutiger-Roman" w:hAnsi="Frutiger-Roman" w:cs="Frutiger-Roman"/>
        </w:rPr>
        <w:t>De las siguientes ideas, ¿cuál es la más importante dentro del texto?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Existe la creencia errónea de que actualmente se viven los mayores cambios tecnológicos.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Los inventos de fines del siglo XIX no fueron importantes si se los compara con los de la actualidad.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Se han anunciado innovaciones en los microchips que acelerarán la industria de las computadoras.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La industria del software se ha convertido en la tercera industria manufacturera de EE.UU.</w:t>
      </w:r>
    </w:p>
    <w:p w:rsidR="00F45FE7" w:rsidRDefault="00F45FE7" w:rsidP="00F45FE7">
      <w:pPr>
        <w:rPr>
          <w:rFonts w:ascii="Frutiger-Light" w:hAnsi="Frutiger-Light" w:cs="Frutiger-Light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Frutiger-Roman" w:hAnsi="Frutiger-Roman" w:cs="Frutiger-Roman"/>
        </w:rPr>
      </w:pPr>
      <w:r>
        <w:rPr>
          <w:rFonts w:ascii="Frutiger-Light" w:hAnsi="Frutiger-Light" w:cs="Frutiger-Light"/>
        </w:rPr>
        <w:t xml:space="preserve">10. </w:t>
      </w:r>
      <w:r>
        <w:rPr>
          <w:rFonts w:ascii="Frutiger-Roman" w:hAnsi="Frutiger-Roman" w:cs="Frutiger-Roman"/>
        </w:rPr>
        <w:t>¿Cuál de las siguientes ideas es la que apoya el autor?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</w:rPr>
      </w:pP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A) Existe la creencia errónea de que actualmente se viven los mayores cambios tecnológicos.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B) Actualmente se viven los mayores cambios tecnológicos.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Light" w:hAnsi="Frutiger-Light" w:cs="Frutiger-Light"/>
        </w:rPr>
      </w:pPr>
      <w:r>
        <w:rPr>
          <w:rFonts w:ascii="Frutiger-Light" w:hAnsi="Frutiger-Light" w:cs="Frutiger-Light"/>
        </w:rPr>
        <w:t>C) Los inventos del siglo XIX no fueron importantes si se los compara con los de la actualidad.</w:t>
      </w:r>
    </w:p>
    <w:p w:rsidR="00F45FE7" w:rsidRDefault="00F45FE7" w:rsidP="00F4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spacing w:after="0"/>
        <w:rPr>
          <w:rFonts w:ascii="Frutiger-Roman" w:hAnsi="Frutiger-Roman" w:cs="Frutiger-Roman"/>
          <w:sz w:val="20"/>
          <w:szCs w:val="20"/>
        </w:rPr>
      </w:pPr>
      <w:r>
        <w:rPr>
          <w:rFonts w:ascii="Frutiger-Light" w:hAnsi="Frutiger-Light" w:cs="Frutiger-Light"/>
        </w:rPr>
        <w:t>D) Los inventos del siglo XX constituyen los mayores cambios tecnológicos.</w:t>
      </w:r>
    </w:p>
    <w:p w:rsidR="00F45FE7" w:rsidRDefault="00F45FE7" w:rsidP="00F45FE7">
      <w:pPr>
        <w:rPr>
          <w:rFonts w:ascii="Frutiger-Light" w:hAnsi="Frutiger-Light" w:cs="Frutiger-Light"/>
        </w:rPr>
      </w:pPr>
    </w:p>
    <w:p w:rsidR="00F45FE7" w:rsidRDefault="00F45FE7" w:rsidP="00F45FE7">
      <w:pPr>
        <w:tabs>
          <w:tab w:val="left" w:pos="1500"/>
        </w:tabs>
        <w:rPr>
          <w:noProof/>
          <w:lang w:eastAsia="es-AR"/>
        </w:rPr>
      </w:pPr>
      <w:bookmarkStart w:id="0" w:name="_GoBack"/>
      <w:bookmarkEnd w:id="0"/>
    </w:p>
    <w:sectPr w:rsidR="00F45FE7">
      <w:headerReference w:type="default" r:id="rId21"/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13" w:rsidRDefault="00077013" w:rsidP="007F5BEE">
      <w:pPr>
        <w:spacing w:after="0" w:line="240" w:lineRule="auto"/>
      </w:pPr>
      <w:r>
        <w:separator/>
      </w:r>
    </w:p>
  </w:endnote>
  <w:endnote w:type="continuationSeparator" w:id="0">
    <w:p w:rsidR="00077013" w:rsidRDefault="00077013" w:rsidP="007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712296"/>
      <w:docPartObj>
        <w:docPartGallery w:val="Page Numbers (Bottom of Page)"/>
        <w:docPartUnique/>
      </w:docPartObj>
    </w:sdtPr>
    <w:sdtEndPr/>
    <w:sdtContent>
      <w:p w:rsidR="003550FA" w:rsidRDefault="003550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FE7" w:rsidRPr="00F45FE7">
          <w:rPr>
            <w:noProof/>
            <w:lang w:val="es-ES"/>
          </w:rPr>
          <w:t>18</w:t>
        </w:r>
        <w:r>
          <w:fldChar w:fldCharType="end"/>
        </w:r>
      </w:p>
    </w:sdtContent>
  </w:sdt>
  <w:p w:rsidR="003550FA" w:rsidRDefault="003550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13" w:rsidRDefault="00077013" w:rsidP="007F5BEE">
      <w:pPr>
        <w:spacing w:after="0" w:line="240" w:lineRule="auto"/>
      </w:pPr>
      <w:r>
        <w:separator/>
      </w:r>
    </w:p>
  </w:footnote>
  <w:footnote w:type="continuationSeparator" w:id="0">
    <w:p w:rsidR="00077013" w:rsidRDefault="00077013" w:rsidP="007F5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31" w:rsidRDefault="00473A24" w:rsidP="00473A24">
    <w:pPr>
      <w:pStyle w:val="Encabezado"/>
      <w:tabs>
        <w:tab w:val="clear" w:pos="4419"/>
        <w:tab w:val="left" w:pos="142"/>
      </w:tabs>
    </w:pPr>
    <w:r>
      <w:tab/>
    </w:r>
    <w:r w:rsidRPr="00473A24">
      <w:rPr>
        <w:noProof/>
        <w:lang w:eastAsia="es-AR"/>
      </w:rPr>
      <w:drawing>
        <wp:inline distT="0" distB="0" distL="0" distR="0" wp14:anchorId="4197A448" wp14:editId="71862470">
          <wp:extent cx="2133600" cy="800100"/>
          <wp:effectExtent l="0" t="0" r="0" b="0"/>
          <wp:docPr id="5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153" cy="800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473A24">
      <w:rPr>
        <w:noProof/>
        <w:lang w:eastAsia="es-AR"/>
      </w:rPr>
      <w:drawing>
        <wp:inline distT="0" distB="0" distL="0" distR="0" wp14:anchorId="67D51E74" wp14:editId="35F9775A">
          <wp:extent cx="2381250" cy="6858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24" w:rsidRPr="00473A24" w:rsidRDefault="002B2B7D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LENGUA</w:t>
    </w:r>
  </w:p>
  <w:p w:rsidR="00473A24" w:rsidRPr="00473A24" w:rsidRDefault="00A85AD2" w:rsidP="00473A24">
    <w:pPr>
      <w:pStyle w:val="Encabezado"/>
      <w:tabs>
        <w:tab w:val="clear" w:pos="4419"/>
        <w:tab w:val="clear" w:pos="8838"/>
        <w:tab w:val="left" w:pos="3555"/>
      </w:tabs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5°/6</w:t>
    </w:r>
    <w:r w:rsidR="00473A24" w:rsidRPr="00473A24">
      <w:rPr>
        <w:rFonts w:ascii="Book Antiqua" w:hAnsi="Book Antiqua"/>
        <w:b/>
      </w:rPr>
      <w:t xml:space="preserve">° </w:t>
    </w:r>
    <w:r>
      <w:rPr>
        <w:rFonts w:ascii="Book Antiqua" w:hAnsi="Book Antiqua"/>
        <w:b/>
      </w:rPr>
      <w:t>año</w:t>
    </w:r>
    <w:r w:rsidR="00473A24" w:rsidRPr="00473A24">
      <w:rPr>
        <w:rFonts w:ascii="Book Antiqua" w:hAnsi="Book Antiqua"/>
        <w:b/>
      </w:rPr>
      <w:t xml:space="preserve"> – Nivel </w:t>
    </w:r>
    <w:r>
      <w:rPr>
        <w:rFonts w:ascii="Book Antiqua" w:hAnsi="Book Antiqua"/>
        <w:b/>
      </w:rPr>
      <w:t>Secundario</w:t>
    </w:r>
  </w:p>
  <w:p w:rsidR="00473A24" w:rsidRDefault="00473A24" w:rsidP="00473A24">
    <w:pPr>
      <w:pStyle w:val="Encabezado"/>
      <w:tabs>
        <w:tab w:val="clear" w:pos="4419"/>
        <w:tab w:val="clear" w:pos="8838"/>
        <w:tab w:val="left" w:pos="3555"/>
      </w:tabs>
      <w:jc w:val="center"/>
    </w:pPr>
  </w:p>
  <w:p w:rsidR="00473A24" w:rsidRDefault="00473A24" w:rsidP="00473A24">
    <w:pPr>
      <w:pStyle w:val="Encabezado"/>
    </w:pPr>
  </w:p>
  <w:p w:rsidR="00473A24" w:rsidRPr="00473A24" w:rsidRDefault="00473A24" w:rsidP="00473A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6D"/>
    <w:rsid w:val="00077013"/>
    <w:rsid w:val="00163A22"/>
    <w:rsid w:val="0023096B"/>
    <w:rsid w:val="002B2B7D"/>
    <w:rsid w:val="003550FA"/>
    <w:rsid w:val="00473A24"/>
    <w:rsid w:val="00526D23"/>
    <w:rsid w:val="00554504"/>
    <w:rsid w:val="00631C2A"/>
    <w:rsid w:val="007F5BEE"/>
    <w:rsid w:val="00931AC2"/>
    <w:rsid w:val="009C5A87"/>
    <w:rsid w:val="00A85AD2"/>
    <w:rsid w:val="00B86631"/>
    <w:rsid w:val="00CE4D6D"/>
    <w:rsid w:val="00EF4723"/>
    <w:rsid w:val="00F36EFA"/>
    <w:rsid w:val="00F45FE7"/>
    <w:rsid w:val="00F71799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0A075"/>
  <w15:docId w15:val="{0FEA7340-FADC-4FED-8062-4BBAE1B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D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BEE"/>
  </w:style>
  <w:style w:type="paragraph" w:styleId="Piedepgina">
    <w:name w:val="footer"/>
    <w:basedOn w:val="Normal"/>
    <w:link w:val="PiedepginaCar"/>
    <w:uiPriority w:val="99"/>
    <w:unhideWhenUsed/>
    <w:rsid w:val="007F5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BEE"/>
  </w:style>
  <w:style w:type="paragraph" w:styleId="Prrafodelista">
    <w:name w:val="List Paragraph"/>
    <w:basedOn w:val="Normal"/>
    <w:uiPriority w:val="34"/>
    <w:qFormat/>
    <w:rsid w:val="00F4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gfernandez</dc:creator>
  <cp:lastModifiedBy>izacarias</cp:lastModifiedBy>
  <cp:revision>5</cp:revision>
  <dcterms:created xsi:type="dcterms:W3CDTF">2016-08-29T23:17:00Z</dcterms:created>
  <dcterms:modified xsi:type="dcterms:W3CDTF">2016-08-30T00:07:00Z</dcterms:modified>
</cp:coreProperties>
</file>